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6D245" w14:textId="0A58DBDA" w:rsidR="0018761D" w:rsidRPr="00BC0BC1" w:rsidRDefault="00C24E04">
      <w:pPr>
        <w:rPr>
          <w:lang w:val="fr-FR"/>
        </w:rPr>
      </w:pPr>
      <w:r w:rsidRPr="00BC0BC1">
        <w:rPr>
          <w:b/>
          <w:sz w:val="32"/>
          <w:lang w:val="fr-FR"/>
        </w:rPr>
        <w:t>Cadre de réponse technique OBLIGATOIRE – Cuve de stockage CO₂ 2 m³ (I</w:t>
      </w:r>
      <w:r w:rsidR="00BC0BC1">
        <w:rPr>
          <w:b/>
          <w:sz w:val="32"/>
          <w:lang w:val="fr-FR"/>
        </w:rPr>
        <w:t>neris</w:t>
      </w:r>
      <w:r w:rsidRPr="00BC0BC1">
        <w:rPr>
          <w:b/>
          <w:sz w:val="32"/>
          <w:lang w:val="fr-FR"/>
        </w:rPr>
        <w:t>)</w:t>
      </w:r>
    </w:p>
    <w:p w14:paraId="3EBD7E6D" w14:textId="77777777" w:rsidR="0018761D" w:rsidRPr="00BC0BC1" w:rsidRDefault="00C24E04">
      <w:pPr>
        <w:rPr>
          <w:lang w:val="fr-FR"/>
        </w:rPr>
      </w:pPr>
      <w:r w:rsidRPr="00BC0BC1">
        <w:rPr>
          <w:lang w:val="fr-FR"/>
        </w:rPr>
        <w:t>Référence de consultation : (à compléter par le candidat)</w:t>
      </w:r>
    </w:p>
    <w:p w14:paraId="06A801E1" w14:textId="77777777" w:rsidR="0018761D" w:rsidRPr="00BC0BC1" w:rsidRDefault="00C24E04">
      <w:pPr>
        <w:rPr>
          <w:lang w:val="fr-FR"/>
        </w:rPr>
      </w:pPr>
      <w:r w:rsidRPr="00BC0BC1">
        <w:rPr>
          <w:lang w:val="fr-FR"/>
        </w:rPr>
        <w:t>Raison sociale : ..........................................................................................................................</w:t>
      </w:r>
    </w:p>
    <w:p w14:paraId="765CC5E3" w14:textId="77777777" w:rsidR="0018761D" w:rsidRPr="00BC0BC1" w:rsidRDefault="00C24E04">
      <w:pPr>
        <w:rPr>
          <w:lang w:val="fr-FR"/>
        </w:rPr>
      </w:pPr>
      <w:r w:rsidRPr="00BC0BC1">
        <w:rPr>
          <w:lang w:val="fr-FR"/>
        </w:rPr>
        <w:t>Contact technique : ......................................................................................................................</w:t>
      </w:r>
    </w:p>
    <w:p w14:paraId="60209BA9" w14:textId="77777777" w:rsidR="0018761D" w:rsidRPr="00BC0BC1" w:rsidRDefault="00C24E04">
      <w:pPr>
        <w:rPr>
          <w:lang w:val="fr-FR"/>
        </w:rPr>
      </w:pPr>
      <w:r w:rsidRPr="00BC0BC1">
        <w:rPr>
          <w:lang w:val="fr-FR"/>
        </w:rPr>
        <w:t>Version / Date : ..............................................................................................................................</w:t>
      </w:r>
    </w:p>
    <w:p w14:paraId="5E008885" w14:textId="77777777" w:rsidR="0018761D" w:rsidRDefault="00C24E04">
      <w:r>
        <w:rPr>
          <w:b/>
          <w:sz w:val="24"/>
        </w:rPr>
        <w:t>INSTRUCTIONS AU CANDIDAT</w:t>
      </w:r>
    </w:p>
    <w:p w14:paraId="55824642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Tout item est obligatoire. Cochez Conforme / Non conforme / Variante et renseignez la valeur garantie.</w:t>
      </w:r>
    </w:p>
    <w:p w14:paraId="01CE3A0E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Toute mention ‘Conforme’ doit être justifiée par une pièce jointe nommée (ex. PJ‑A1_Plan_piquages.pdf) et référencée dans la colonne ‘Preuves / Références’.</w:t>
      </w:r>
    </w:p>
    <w:p w14:paraId="5F95EA06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Fournir : plans de principe à l’échelle, notes de calcul, liste CODAP/EN 13445, analyse PED (DESP), fiches matériaux, procédures CND, PV d’essais, manuel FR.</w:t>
      </w:r>
    </w:p>
    <w:p w14:paraId="153FD834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Unités homogènes : système SI (mm, bar, °C).</w:t>
      </w:r>
    </w:p>
    <w:p w14:paraId="4D55FC36" w14:textId="77777777" w:rsidR="0018761D" w:rsidRDefault="00C24E04">
      <w:r>
        <w:rPr>
          <w:b/>
        </w:rPr>
        <w:t xml:space="preserve">1) </w:t>
      </w:r>
      <w:proofErr w:type="spellStart"/>
      <w:r>
        <w:rPr>
          <w:b/>
        </w:rPr>
        <w:t>Caractéristiques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générales</w:t>
      </w:r>
      <w:proofErr w:type="spellEnd"/>
      <w:r>
        <w:rPr>
          <w:b/>
        </w:rPr>
        <w:t xml:space="preserve"> de la cuve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1"/>
        <w:gridCol w:w="2790"/>
        <w:gridCol w:w="1607"/>
        <w:gridCol w:w="1518"/>
      </w:tblGrid>
      <w:tr w:rsidR="00BC0BC1" w14:paraId="37F8C045" w14:textId="77777777" w:rsidTr="00BC0BC1">
        <w:trPr>
          <w:jc w:val="center"/>
        </w:trPr>
        <w:tc>
          <w:tcPr>
            <w:tcW w:w="2941" w:type="dxa"/>
          </w:tcPr>
          <w:p w14:paraId="76B97BBB" w14:textId="77777777" w:rsidR="00BC0BC1" w:rsidRDefault="00BC0BC1">
            <w:r>
              <w:t>Exigence CCTP</w:t>
            </w:r>
          </w:p>
        </w:tc>
        <w:tc>
          <w:tcPr>
            <w:tcW w:w="2790" w:type="dxa"/>
          </w:tcPr>
          <w:p w14:paraId="44CCA626" w14:textId="699398CB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Réponse du candidat (valeur garantie)</w:t>
            </w:r>
          </w:p>
        </w:tc>
        <w:tc>
          <w:tcPr>
            <w:tcW w:w="1607" w:type="dxa"/>
          </w:tcPr>
          <w:p w14:paraId="6630DEC5" w14:textId="77777777" w:rsidR="00BC0BC1" w:rsidRDefault="00BC0BC1">
            <w:proofErr w:type="spellStart"/>
            <w:r>
              <w:t>Variante</w:t>
            </w:r>
            <w:proofErr w:type="spellEnd"/>
          </w:p>
        </w:tc>
        <w:tc>
          <w:tcPr>
            <w:tcW w:w="1518" w:type="dxa"/>
          </w:tcPr>
          <w:p w14:paraId="7BDF136A" w14:textId="77777777" w:rsidR="00BC0BC1" w:rsidRDefault="00BC0BC1">
            <w:proofErr w:type="spellStart"/>
            <w:r>
              <w:t>Preuves</w:t>
            </w:r>
            <w:proofErr w:type="spellEnd"/>
            <w:r>
              <w:t xml:space="preserve"> / </w:t>
            </w:r>
            <w:proofErr w:type="spellStart"/>
            <w:r>
              <w:t>Références</w:t>
            </w:r>
            <w:proofErr w:type="spellEnd"/>
          </w:p>
        </w:tc>
      </w:tr>
      <w:tr w:rsidR="00BC0BC1" w:rsidRPr="00BC0BC1" w14:paraId="41F5872E" w14:textId="77777777" w:rsidTr="00BC0BC1">
        <w:trPr>
          <w:jc w:val="center"/>
        </w:trPr>
        <w:tc>
          <w:tcPr>
            <w:tcW w:w="2941" w:type="dxa"/>
          </w:tcPr>
          <w:p w14:paraId="5CF4ED28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Volume utile : 2 000 L (tolérance ±1 %) et volume connu à ±0,1 %</w:t>
            </w:r>
          </w:p>
        </w:tc>
        <w:tc>
          <w:tcPr>
            <w:tcW w:w="2790" w:type="dxa"/>
          </w:tcPr>
          <w:p w14:paraId="3B3B0C6C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607" w:type="dxa"/>
          </w:tcPr>
          <w:p w14:paraId="16D043A8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518" w:type="dxa"/>
          </w:tcPr>
          <w:p w14:paraId="4EC04A77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:rsidRPr="00BC0BC1" w14:paraId="3648A648" w14:textId="77777777" w:rsidTr="00BC0BC1">
        <w:trPr>
          <w:jc w:val="center"/>
        </w:trPr>
        <w:tc>
          <w:tcPr>
            <w:tcW w:w="2941" w:type="dxa"/>
          </w:tcPr>
          <w:p w14:paraId="034FC249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Pression de service (PS) : 150 bar</w:t>
            </w:r>
          </w:p>
        </w:tc>
        <w:tc>
          <w:tcPr>
            <w:tcW w:w="2790" w:type="dxa"/>
          </w:tcPr>
          <w:p w14:paraId="25DD2471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607" w:type="dxa"/>
          </w:tcPr>
          <w:p w14:paraId="1F307351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518" w:type="dxa"/>
          </w:tcPr>
          <w:p w14:paraId="20C4BB0D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:rsidRPr="00BC0BC1" w14:paraId="52652A0E" w14:textId="77777777" w:rsidTr="00BC0BC1">
        <w:trPr>
          <w:jc w:val="center"/>
        </w:trPr>
        <w:tc>
          <w:tcPr>
            <w:tcW w:w="2941" w:type="dxa"/>
          </w:tcPr>
          <w:p w14:paraId="1C1FF9B7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Plage de température : −50 °C à +50 °C</w:t>
            </w:r>
          </w:p>
        </w:tc>
        <w:tc>
          <w:tcPr>
            <w:tcW w:w="2790" w:type="dxa"/>
          </w:tcPr>
          <w:p w14:paraId="11BBA7FE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607" w:type="dxa"/>
          </w:tcPr>
          <w:p w14:paraId="42DD1FE3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518" w:type="dxa"/>
          </w:tcPr>
          <w:p w14:paraId="381D2D71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:rsidRPr="00BC0BC1" w14:paraId="3D60D199" w14:textId="77777777" w:rsidTr="00BC0BC1">
        <w:trPr>
          <w:jc w:val="center"/>
        </w:trPr>
        <w:tc>
          <w:tcPr>
            <w:tcW w:w="2941" w:type="dxa"/>
          </w:tcPr>
          <w:p w14:paraId="0E0B4B68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Matériau : inox 316L ou 304L</w:t>
            </w:r>
          </w:p>
        </w:tc>
        <w:tc>
          <w:tcPr>
            <w:tcW w:w="2790" w:type="dxa"/>
          </w:tcPr>
          <w:p w14:paraId="625892F8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607" w:type="dxa"/>
          </w:tcPr>
          <w:p w14:paraId="2A6241E3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518" w:type="dxa"/>
          </w:tcPr>
          <w:p w14:paraId="1686686D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14:paraId="41E0BF35" w14:textId="77777777" w:rsidTr="00BC0BC1">
        <w:trPr>
          <w:jc w:val="center"/>
        </w:trPr>
        <w:tc>
          <w:tcPr>
            <w:tcW w:w="2941" w:type="dxa"/>
          </w:tcPr>
          <w:p w14:paraId="4655B6AB" w14:textId="77777777" w:rsidR="00BC0BC1" w:rsidRDefault="00BC0BC1">
            <w:proofErr w:type="spellStart"/>
            <w:proofErr w:type="gramStart"/>
            <w:r>
              <w:t>Forme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cylindrique</w:t>
            </w:r>
            <w:proofErr w:type="spellEnd"/>
            <w:r>
              <w:t xml:space="preserve"> </w:t>
            </w:r>
            <w:proofErr w:type="spellStart"/>
            <w:r>
              <w:t>verticale</w:t>
            </w:r>
            <w:proofErr w:type="spellEnd"/>
          </w:p>
        </w:tc>
        <w:tc>
          <w:tcPr>
            <w:tcW w:w="2790" w:type="dxa"/>
          </w:tcPr>
          <w:p w14:paraId="614DA106" w14:textId="77777777" w:rsidR="00BC0BC1" w:rsidRDefault="00BC0BC1"/>
        </w:tc>
        <w:tc>
          <w:tcPr>
            <w:tcW w:w="1607" w:type="dxa"/>
          </w:tcPr>
          <w:p w14:paraId="323D4C17" w14:textId="77777777" w:rsidR="00BC0BC1" w:rsidRDefault="00BC0BC1"/>
        </w:tc>
        <w:tc>
          <w:tcPr>
            <w:tcW w:w="1518" w:type="dxa"/>
          </w:tcPr>
          <w:p w14:paraId="749CE3EC" w14:textId="77777777" w:rsidR="00BC0BC1" w:rsidRDefault="00BC0BC1"/>
        </w:tc>
      </w:tr>
      <w:tr w:rsidR="00BC0BC1" w:rsidRPr="00BC0BC1" w14:paraId="7E6D716A" w14:textId="77777777" w:rsidTr="00BC0BC1">
        <w:trPr>
          <w:jc w:val="center"/>
        </w:trPr>
        <w:tc>
          <w:tcPr>
            <w:tcW w:w="2941" w:type="dxa"/>
          </w:tcPr>
          <w:p w14:paraId="66143270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Traitement surface externe (système peinture/</w:t>
            </w:r>
            <w:proofErr w:type="spellStart"/>
            <w:r w:rsidRPr="00BC0BC1">
              <w:rPr>
                <w:lang w:val="fr-FR"/>
              </w:rPr>
              <w:t>galva</w:t>
            </w:r>
            <w:proofErr w:type="spellEnd"/>
            <w:r w:rsidRPr="00BC0BC1">
              <w:rPr>
                <w:lang w:val="fr-FR"/>
              </w:rPr>
              <w:t>) + épaisseur de film sec</w:t>
            </w:r>
          </w:p>
        </w:tc>
        <w:tc>
          <w:tcPr>
            <w:tcW w:w="2790" w:type="dxa"/>
          </w:tcPr>
          <w:p w14:paraId="2FDFD8E4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607" w:type="dxa"/>
          </w:tcPr>
          <w:p w14:paraId="24CA63B2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518" w:type="dxa"/>
          </w:tcPr>
          <w:p w14:paraId="035F69E0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14:paraId="3929A9EE" w14:textId="77777777" w:rsidTr="00BC0BC1">
        <w:trPr>
          <w:jc w:val="center"/>
        </w:trPr>
        <w:tc>
          <w:tcPr>
            <w:tcW w:w="2941" w:type="dxa"/>
          </w:tcPr>
          <w:p w14:paraId="47A4F4CE" w14:textId="77777777" w:rsidR="00BC0BC1" w:rsidRDefault="00BC0BC1">
            <w:r>
              <w:t>Protection interne (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lastRenderedPageBreak/>
              <w:t>prévue</w:t>
            </w:r>
            <w:proofErr w:type="spellEnd"/>
            <w:r>
              <w:t>)</w:t>
            </w:r>
          </w:p>
        </w:tc>
        <w:tc>
          <w:tcPr>
            <w:tcW w:w="2790" w:type="dxa"/>
          </w:tcPr>
          <w:p w14:paraId="1E506212" w14:textId="77777777" w:rsidR="00BC0BC1" w:rsidRDefault="00BC0BC1"/>
        </w:tc>
        <w:tc>
          <w:tcPr>
            <w:tcW w:w="1607" w:type="dxa"/>
          </w:tcPr>
          <w:p w14:paraId="2233C195" w14:textId="77777777" w:rsidR="00BC0BC1" w:rsidRDefault="00BC0BC1"/>
        </w:tc>
        <w:tc>
          <w:tcPr>
            <w:tcW w:w="1518" w:type="dxa"/>
          </w:tcPr>
          <w:p w14:paraId="36962581" w14:textId="77777777" w:rsidR="00BC0BC1" w:rsidRDefault="00BC0BC1"/>
        </w:tc>
      </w:tr>
    </w:tbl>
    <w:p w14:paraId="51FB2986" w14:textId="77777777" w:rsidR="00BC0BC1" w:rsidRDefault="00BC0BC1">
      <w:pPr>
        <w:rPr>
          <w:b/>
          <w:lang w:val="fr-FR"/>
        </w:rPr>
      </w:pPr>
    </w:p>
    <w:p w14:paraId="0E68EC60" w14:textId="5B9DDB83" w:rsidR="0018761D" w:rsidRPr="00BC0BC1" w:rsidRDefault="00C24E04">
      <w:pPr>
        <w:rPr>
          <w:lang w:val="fr-FR"/>
        </w:rPr>
      </w:pPr>
      <w:r w:rsidRPr="00BC0BC1">
        <w:rPr>
          <w:b/>
          <w:lang w:val="fr-FR"/>
        </w:rPr>
        <w:t>2) Normes, codes et conformité réglementaire (ESP / PED)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835"/>
        <w:gridCol w:w="1560"/>
        <w:gridCol w:w="1445"/>
      </w:tblGrid>
      <w:tr w:rsidR="00BC0BC1" w14:paraId="6CFF3DF0" w14:textId="77777777" w:rsidTr="00BC0BC1">
        <w:tc>
          <w:tcPr>
            <w:tcW w:w="2943" w:type="dxa"/>
          </w:tcPr>
          <w:p w14:paraId="6A40DB57" w14:textId="77777777" w:rsidR="00BC0BC1" w:rsidRDefault="00BC0BC1">
            <w:r>
              <w:t>Exigence</w:t>
            </w:r>
          </w:p>
        </w:tc>
        <w:tc>
          <w:tcPr>
            <w:tcW w:w="2835" w:type="dxa"/>
          </w:tcPr>
          <w:p w14:paraId="552B88D9" w14:textId="0EC8EDDD" w:rsidR="00BC0BC1" w:rsidRDefault="00BC0BC1">
            <w:proofErr w:type="spellStart"/>
            <w:r>
              <w:t>Réponse</w:t>
            </w:r>
            <w:proofErr w:type="spellEnd"/>
            <w:r>
              <w:t xml:space="preserve"> du </w:t>
            </w:r>
            <w:proofErr w:type="spellStart"/>
            <w:r>
              <w:t>candidat</w:t>
            </w:r>
            <w:proofErr w:type="spellEnd"/>
          </w:p>
        </w:tc>
        <w:tc>
          <w:tcPr>
            <w:tcW w:w="1560" w:type="dxa"/>
          </w:tcPr>
          <w:p w14:paraId="77873474" w14:textId="77777777" w:rsidR="00BC0BC1" w:rsidRDefault="00BC0BC1">
            <w:proofErr w:type="spellStart"/>
            <w:r>
              <w:t>Variante</w:t>
            </w:r>
            <w:proofErr w:type="spellEnd"/>
          </w:p>
        </w:tc>
        <w:tc>
          <w:tcPr>
            <w:tcW w:w="1445" w:type="dxa"/>
          </w:tcPr>
          <w:p w14:paraId="18F43E1B" w14:textId="77777777" w:rsidR="00BC0BC1" w:rsidRDefault="00BC0BC1">
            <w:r>
              <w:t>Preuves / Références</w:t>
            </w:r>
          </w:p>
        </w:tc>
      </w:tr>
      <w:tr w:rsidR="00BC0BC1" w:rsidRPr="00BC0BC1" w14:paraId="2AC230EE" w14:textId="77777777" w:rsidTr="00BC0BC1">
        <w:tc>
          <w:tcPr>
            <w:tcW w:w="2943" w:type="dxa"/>
          </w:tcPr>
          <w:p w14:paraId="16F81FDE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Directive 2014/68/UE (PED/DESP) – catégorie et module d’évaluation</w:t>
            </w:r>
          </w:p>
        </w:tc>
        <w:tc>
          <w:tcPr>
            <w:tcW w:w="2835" w:type="dxa"/>
          </w:tcPr>
          <w:p w14:paraId="47EB4EE8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560" w:type="dxa"/>
          </w:tcPr>
          <w:p w14:paraId="260918C2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445" w:type="dxa"/>
          </w:tcPr>
          <w:p w14:paraId="46078D3D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:rsidRPr="00BC0BC1" w14:paraId="0E340995" w14:textId="77777777" w:rsidTr="00BC0BC1">
        <w:tc>
          <w:tcPr>
            <w:tcW w:w="2943" w:type="dxa"/>
          </w:tcPr>
          <w:p w14:paraId="76DBF725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Code de calcul : EN 13445 (parties 1–4) ou CODAP 2025</w:t>
            </w:r>
          </w:p>
        </w:tc>
        <w:tc>
          <w:tcPr>
            <w:tcW w:w="2835" w:type="dxa"/>
          </w:tcPr>
          <w:p w14:paraId="6FA53ABA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560" w:type="dxa"/>
          </w:tcPr>
          <w:p w14:paraId="0D349475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445" w:type="dxa"/>
          </w:tcPr>
          <w:p w14:paraId="353004C7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:rsidRPr="00BC0BC1" w14:paraId="5EFF4C8B" w14:textId="77777777" w:rsidTr="00BC0BC1">
        <w:tc>
          <w:tcPr>
            <w:tcW w:w="2943" w:type="dxa"/>
          </w:tcPr>
          <w:p w14:paraId="7D6050F2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CND : % radiographie, ressuage, essai pression</w:t>
            </w:r>
          </w:p>
        </w:tc>
        <w:tc>
          <w:tcPr>
            <w:tcW w:w="2835" w:type="dxa"/>
          </w:tcPr>
          <w:p w14:paraId="730E607A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560" w:type="dxa"/>
          </w:tcPr>
          <w:p w14:paraId="2418E184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445" w:type="dxa"/>
          </w:tcPr>
          <w:p w14:paraId="699046F6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14:paraId="4AC9CEAC" w14:textId="77777777" w:rsidTr="00BC0BC1">
        <w:tc>
          <w:tcPr>
            <w:tcW w:w="2943" w:type="dxa"/>
          </w:tcPr>
          <w:p w14:paraId="03285009" w14:textId="77777777" w:rsidR="00BC0BC1" w:rsidRDefault="00BC0BC1">
            <w:r>
              <w:t xml:space="preserve">Plaque </w:t>
            </w:r>
            <w:proofErr w:type="spellStart"/>
            <w:r>
              <w:t>signalétique</w:t>
            </w:r>
            <w:proofErr w:type="spellEnd"/>
            <w:r>
              <w:t xml:space="preserve"> &amp; </w:t>
            </w:r>
            <w:proofErr w:type="spellStart"/>
            <w:r>
              <w:t>marquages</w:t>
            </w:r>
            <w:proofErr w:type="spellEnd"/>
            <w:r>
              <w:t xml:space="preserve"> CE</w:t>
            </w:r>
          </w:p>
        </w:tc>
        <w:tc>
          <w:tcPr>
            <w:tcW w:w="2835" w:type="dxa"/>
          </w:tcPr>
          <w:p w14:paraId="3C930D16" w14:textId="77777777" w:rsidR="00BC0BC1" w:rsidRDefault="00BC0BC1"/>
        </w:tc>
        <w:tc>
          <w:tcPr>
            <w:tcW w:w="1560" w:type="dxa"/>
          </w:tcPr>
          <w:p w14:paraId="6B140152" w14:textId="77777777" w:rsidR="00BC0BC1" w:rsidRDefault="00BC0BC1"/>
        </w:tc>
        <w:tc>
          <w:tcPr>
            <w:tcW w:w="1445" w:type="dxa"/>
          </w:tcPr>
          <w:p w14:paraId="7983A7D0" w14:textId="77777777" w:rsidR="00BC0BC1" w:rsidRDefault="00BC0BC1"/>
        </w:tc>
      </w:tr>
      <w:tr w:rsidR="00BC0BC1" w14:paraId="5C3D13F1" w14:textId="77777777" w:rsidTr="00BC0BC1">
        <w:tc>
          <w:tcPr>
            <w:tcW w:w="2943" w:type="dxa"/>
          </w:tcPr>
          <w:p w14:paraId="3B0A7CEB" w14:textId="77777777" w:rsidR="00BC0BC1" w:rsidRDefault="00BC0BC1">
            <w:r>
              <w:t>Notice d’instructions &amp; sécurité (FR)</w:t>
            </w:r>
          </w:p>
        </w:tc>
        <w:tc>
          <w:tcPr>
            <w:tcW w:w="2835" w:type="dxa"/>
          </w:tcPr>
          <w:p w14:paraId="1C671472" w14:textId="77777777" w:rsidR="00BC0BC1" w:rsidRDefault="00BC0BC1"/>
        </w:tc>
        <w:tc>
          <w:tcPr>
            <w:tcW w:w="1560" w:type="dxa"/>
          </w:tcPr>
          <w:p w14:paraId="0CA455EF" w14:textId="77777777" w:rsidR="00BC0BC1" w:rsidRDefault="00BC0BC1"/>
        </w:tc>
        <w:tc>
          <w:tcPr>
            <w:tcW w:w="1445" w:type="dxa"/>
          </w:tcPr>
          <w:p w14:paraId="1781739D" w14:textId="77777777" w:rsidR="00BC0BC1" w:rsidRDefault="00BC0BC1"/>
        </w:tc>
      </w:tr>
    </w:tbl>
    <w:p w14:paraId="6B26A5B0" w14:textId="77777777" w:rsidR="00BC0BC1" w:rsidRDefault="00BC0BC1">
      <w:pPr>
        <w:rPr>
          <w:b/>
        </w:rPr>
      </w:pPr>
    </w:p>
    <w:p w14:paraId="2E32F073" w14:textId="39E3970D" w:rsidR="0018761D" w:rsidRDefault="00C24E04">
      <w:r>
        <w:rPr>
          <w:b/>
        </w:rPr>
        <w:t xml:space="preserve">3) </w:t>
      </w:r>
      <w:proofErr w:type="spellStart"/>
      <w:r>
        <w:rPr>
          <w:b/>
        </w:rPr>
        <w:t>Piquages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bossages</w:t>
      </w:r>
      <w:proofErr w:type="spellEnd"/>
      <w:r>
        <w:rPr>
          <w:b/>
        </w:rPr>
        <w:t xml:space="preserve"> et instrumentation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956"/>
        <w:gridCol w:w="2976"/>
        <w:gridCol w:w="1560"/>
        <w:gridCol w:w="974"/>
      </w:tblGrid>
      <w:tr w:rsidR="00BC0BC1" w14:paraId="42F8464C" w14:textId="77777777" w:rsidTr="00BC0BC1">
        <w:tc>
          <w:tcPr>
            <w:tcW w:w="846" w:type="dxa"/>
          </w:tcPr>
          <w:p w14:paraId="733F34D4" w14:textId="77777777" w:rsidR="00BC0BC1" w:rsidRDefault="00BC0BC1">
            <w:proofErr w:type="spellStart"/>
            <w:r>
              <w:t>Réf</w:t>
            </w:r>
            <w:proofErr w:type="spellEnd"/>
            <w:r>
              <w:t>. CCTP</w:t>
            </w:r>
          </w:p>
        </w:tc>
        <w:tc>
          <w:tcPr>
            <w:tcW w:w="1956" w:type="dxa"/>
          </w:tcPr>
          <w:p w14:paraId="5ADAAD0A" w14:textId="77777777" w:rsidR="00BC0BC1" w:rsidRDefault="00BC0BC1">
            <w:r>
              <w:t xml:space="preserve">Description </w:t>
            </w:r>
            <w:proofErr w:type="spellStart"/>
            <w:r>
              <w:t>exigée</w:t>
            </w:r>
            <w:proofErr w:type="spellEnd"/>
          </w:p>
        </w:tc>
        <w:tc>
          <w:tcPr>
            <w:tcW w:w="2976" w:type="dxa"/>
          </w:tcPr>
          <w:p w14:paraId="122D3493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Réponse technique détaillée (valeur garantie)</w:t>
            </w:r>
          </w:p>
        </w:tc>
        <w:tc>
          <w:tcPr>
            <w:tcW w:w="1560" w:type="dxa"/>
          </w:tcPr>
          <w:p w14:paraId="229185B8" w14:textId="77777777" w:rsidR="00BC0BC1" w:rsidRDefault="00BC0BC1">
            <w:proofErr w:type="spellStart"/>
            <w:r>
              <w:t>Variante</w:t>
            </w:r>
            <w:proofErr w:type="spellEnd"/>
          </w:p>
        </w:tc>
        <w:tc>
          <w:tcPr>
            <w:tcW w:w="974" w:type="dxa"/>
          </w:tcPr>
          <w:p w14:paraId="43C3A0B0" w14:textId="77777777" w:rsidR="00BC0BC1" w:rsidRDefault="00BC0BC1">
            <w:r>
              <w:t>Preuves</w:t>
            </w:r>
          </w:p>
        </w:tc>
      </w:tr>
      <w:tr w:rsidR="00BC0BC1" w:rsidRPr="00BC0BC1" w14:paraId="28D0BF25" w14:textId="77777777" w:rsidTr="00BC0BC1">
        <w:tc>
          <w:tcPr>
            <w:tcW w:w="846" w:type="dxa"/>
          </w:tcPr>
          <w:p w14:paraId="49AD9A97" w14:textId="77777777" w:rsidR="00BC0BC1" w:rsidRDefault="00BC0BC1">
            <w:r>
              <w:t>D1</w:t>
            </w:r>
          </w:p>
        </w:tc>
        <w:tc>
          <w:tcPr>
            <w:tcW w:w="1956" w:type="dxa"/>
          </w:tcPr>
          <w:p w14:paraId="2410698D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Vidange sous cuve, DN ~2" (bride + tampon)</w:t>
            </w:r>
          </w:p>
        </w:tc>
        <w:tc>
          <w:tcPr>
            <w:tcW w:w="2976" w:type="dxa"/>
          </w:tcPr>
          <w:p w14:paraId="24ADFFC5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560" w:type="dxa"/>
          </w:tcPr>
          <w:p w14:paraId="36555485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974" w:type="dxa"/>
          </w:tcPr>
          <w:p w14:paraId="029853BA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14:paraId="719E000B" w14:textId="77777777" w:rsidTr="00BC0BC1">
        <w:tc>
          <w:tcPr>
            <w:tcW w:w="846" w:type="dxa"/>
          </w:tcPr>
          <w:p w14:paraId="6B41A73D" w14:textId="77777777" w:rsidR="00BC0BC1" w:rsidRDefault="00BC0BC1">
            <w:r>
              <w:t>L1-L2</w:t>
            </w:r>
          </w:p>
        </w:tc>
        <w:tc>
          <w:tcPr>
            <w:tcW w:w="1956" w:type="dxa"/>
          </w:tcPr>
          <w:p w14:paraId="50B9B3DD" w14:textId="77777777" w:rsidR="00BC0BC1" w:rsidRDefault="00BC0BC1">
            <w:r>
              <w:t>2 piquages latéraux 8" bridés</w:t>
            </w:r>
          </w:p>
        </w:tc>
        <w:tc>
          <w:tcPr>
            <w:tcW w:w="2976" w:type="dxa"/>
          </w:tcPr>
          <w:p w14:paraId="7F3603EB" w14:textId="77777777" w:rsidR="00BC0BC1" w:rsidRDefault="00BC0BC1"/>
        </w:tc>
        <w:tc>
          <w:tcPr>
            <w:tcW w:w="1560" w:type="dxa"/>
          </w:tcPr>
          <w:p w14:paraId="1C0603F2" w14:textId="77777777" w:rsidR="00BC0BC1" w:rsidRDefault="00BC0BC1"/>
        </w:tc>
        <w:tc>
          <w:tcPr>
            <w:tcW w:w="974" w:type="dxa"/>
          </w:tcPr>
          <w:p w14:paraId="2DD22339" w14:textId="77777777" w:rsidR="00BC0BC1" w:rsidRDefault="00BC0BC1"/>
        </w:tc>
      </w:tr>
      <w:tr w:rsidR="00BC0BC1" w14:paraId="6C8D368F" w14:textId="77777777" w:rsidTr="00BC0BC1">
        <w:tc>
          <w:tcPr>
            <w:tcW w:w="846" w:type="dxa"/>
          </w:tcPr>
          <w:p w14:paraId="5574AAFE" w14:textId="77777777" w:rsidR="00BC0BC1" w:rsidRDefault="00BC0BC1">
            <w:r>
              <w:t>T1</w:t>
            </w:r>
          </w:p>
        </w:tc>
        <w:tc>
          <w:tcPr>
            <w:tcW w:w="1956" w:type="dxa"/>
          </w:tcPr>
          <w:p w14:paraId="77D0BBFF" w14:textId="77777777" w:rsidR="00BC0BC1" w:rsidRDefault="00BC0BC1">
            <w:r>
              <w:t>1 piquage supérieur 8" bridé</w:t>
            </w:r>
          </w:p>
        </w:tc>
        <w:tc>
          <w:tcPr>
            <w:tcW w:w="2976" w:type="dxa"/>
          </w:tcPr>
          <w:p w14:paraId="1DC90ACB" w14:textId="77777777" w:rsidR="00BC0BC1" w:rsidRDefault="00BC0BC1"/>
        </w:tc>
        <w:tc>
          <w:tcPr>
            <w:tcW w:w="1560" w:type="dxa"/>
          </w:tcPr>
          <w:p w14:paraId="0ACFAB63" w14:textId="77777777" w:rsidR="00BC0BC1" w:rsidRDefault="00BC0BC1"/>
        </w:tc>
        <w:tc>
          <w:tcPr>
            <w:tcW w:w="974" w:type="dxa"/>
          </w:tcPr>
          <w:p w14:paraId="5BEEA06C" w14:textId="77777777" w:rsidR="00BC0BC1" w:rsidRDefault="00BC0BC1"/>
        </w:tc>
      </w:tr>
      <w:tr w:rsidR="00BC0BC1" w14:paraId="6FB06CD2" w14:textId="77777777" w:rsidTr="00BC0BC1">
        <w:tc>
          <w:tcPr>
            <w:tcW w:w="846" w:type="dxa"/>
          </w:tcPr>
          <w:p w14:paraId="0072F84D" w14:textId="77777777" w:rsidR="00BC0BC1" w:rsidRDefault="00BC0BC1">
            <w:r>
              <w:t>B1-B2</w:t>
            </w:r>
          </w:p>
        </w:tc>
        <w:tc>
          <w:tcPr>
            <w:tcW w:w="1956" w:type="dxa"/>
          </w:tcPr>
          <w:p w14:paraId="55AC4843" w14:textId="77777777" w:rsidR="00BC0BC1" w:rsidRDefault="00BC0BC1">
            <w:r>
              <w:t>2 piquages 1" bas (bouchonnés)</w:t>
            </w:r>
          </w:p>
        </w:tc>
        <w:tc>
          <w:tcPr>
            <w:tcW w:w="2976" w:type="dxa"/>
          </w:tcPr>
          <w:p w14:paraId="4D5D0536" w14:textId="77777777" w:rsidR="00BC0BC1" w:rsidRDefault="00BC0BC1"/>
        </w:tc>
        <w:tc>
          <w:tcPr>
            <w:tcW w:w="1560" w:type="dxa"/>
          </w:tcPr>
          <w:p w14:paraId="71C88EE9" w14:textId="77777777" w:rsidR="00BC0BC1" w:rsidRDefault="00BC0BC1"/>
        </w:tc>
        <w:tc>
          <w:tcPr>
            <w:tcW w:w="974" w:type="dxa"/>
          </w:tcPr>
          <w:p w14:paraId="361F73F6" w14:textId="77777777" w:rsidR="00BC0BC1" w:rsidRDefault="00BC0BC1"/>
        </w:tc>
      </w:tr>
      <w:tr w:rsidR="00BC0BC1" w14:paraId="47396B2C" w14:textId="77777777" w:rsidTr="00BC0BC1">
        <w:tc>
          <w:tcPr>
            <w:tcW w:w="846" w:type="dxa"/>
          </w:tcPr>
          <w:p w14:paraId="5E4BA6EE" w14:textId="77777777" w:rsidR="00BC0BC1" w:rsidRDefault="00BC0BC1">
            <w:r>
              <w:t>L3-L4</w:t>
            </w:r>
          </w:p>
        </w:tc>
        <w:tc>
          <w:tcPr>
            <w:tcW w:w="1956" w:type="dxa"/>
          </w:tcPr>
          <w:p w14:paraId="174FCF02" w14:textId="77777777" w:rsidR="00BC0BC1" w:rsidRDefault="00BC0BC1">
            <w:r>
              <w:t xml:space="preserve">2 piquages latéraux 1" </w:t>
            </w:r>
            <w:r>
              <w:lastRenderedPageBreak/>
              <w:t>(bouchonnés)</w:t>
            </w:r>
          </w:p>
        </w:tc>
        <w:tc>
          <w:tcPr>
            <w:tcW w:w="2976" w:type="dxa"/>
          </w:tcPr>
          <w:p w14:paraId="6BC52B55" w14:textId="77777777" w:rsidR="00BC0BC1" w:rsidRDefault="00BC0BC1"/>
        </w:tc>
        <w:tc>
          <w:tcPr>
            <w:tcW w:w="1560" w:type="dxa"/>
          </w:tcPr>
          <w:p w14:paraId="4A99D632" w14:textId="77777777" w:rsidR="00BC0BC1" w:rsidRDefault="00BC0BC1"/>
        </w:tc>
        <w:tc>
          <w:tcPr>
            <w:tcW w:w="974" w:type="dxa"/>
          </w:tcPr>
          <w:p w14:paraId="0ABB1C4D" w14:textId="77777777" w:rsidR="00BC0BC1" w:rsidRDefault="00BC0BC1"/>
        </w:tc>
      </w:tr>
      <w:tr w:rsidR="00BC0BC1" w:rsidRPr="00BC0BC1" w14:paraId="73D5294A" w14:textId="77777777" w:rsidTr="00BC0BC1">
        <w:tc>
          <w:tcPr>
            <w:tcW w:w="846" w:type="dxa"/>
          </w:tcPr>
          <w:p w14:paraId="00D14F7B" w14:textId="77777777" w:rsidR="00BC0BC1" w:rsidRDefault="00BC0BC1">
            <w:r>
              <w:t>H1-H2</w:t>
            </w:r>
          </w:p>
        </w:tc>
        <w:tc>
          <w:tcPr>
            <w:tcW w:w="1956" w:type="dxa"/>
          </w:tcPr>
          <w:p w14:paraId="78E2C2A6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2 piquages 80 mm (filetage spécifique) haut</w:t>
            </w:r>
          </w:p>
        </w:tc>
        <w:tc>
          <w:tcPr>
            <w:tcW w:w="2976" w:type="dxa"/>
          </w:tcPr>
          <w:p w14:paraId="2E525783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560" w:type="dxa"/>
          </w:tcPr>
          <w:p w14:paraId="065A2516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974" w:type="dxa"/>
          </w:tcPr>
          <w:p w14:paraId="4B4D6980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14:paraId="5B45E5CB" w14:textId="77777777" w:rsidTr="00BC0BC1">
        <w:tc>
          <w:tcPr>
            <w:tcW w:w="846" w:type="dxa"/>
          </w:tcPr>
          <w:p w14:paraId="539DFB43" w14:textId="77777777" w:rsidR="00BC0BC1" w:rsidRDefault="00BC0BC1">
            <w:r>
              <w:t>S1–S10</w:t>
            </w:r>
          </w:p>
        </w:tc>
        <w:tc>
          <w:tcPr>
            <w:tcW w:w="1956" w:type="dxa"/>
          </w:tcPr>
          <w:p w14:paraId="6EBD0B16" w14:textId="77777777" w:rsidR="00BC0BC1" w:rsidRDefault="00BC0BC1">
            <w:r>
              <w:t>10 tubes Ø ext. 10 mm / Ø int. 8 mm (type Swagelok)</w:t>
            </w:r>
          </w:p>
        </w:tc>
        <w:tc>
          <w:tcPr>
            <w:tcW w:w="2976" w:type="dxa"/>
          </w:tcPr>
          <w:p w14:paraId="655F2B59" w14:textId="77777777" w:rsidR="00BC0BC1" w:rsidRDefault="00BC0BC1"/>
        </w:tc>
        <w:tc>
          <w:tcPr>
            <w:tcW w:w="1560" w:type="dxa"/>
          </w:tcPr>
          <w:p w14:paraId="78DA712E" w14:textId="77777777" w:rsidR="00BC0BC1" w:rsidRDefault="00BC0BC1"/>
        </w:tc>
        <w:tc>
          <w:tcPr>
            <w:tcW w:w="974" w:type="dxa"/>
          </w:tcPr>
          <w:p w14:paraId="6F34E519" w14:textId="77777777" w:rsidR="00BC0BC1" w:rsidRDefault="00BC0BC1"/>
        </w:tc>
      </w:tr>
    </w:tbl>
    <w:p w14:paraId="014CA52C" w14:textId="77777777" w:rsidR="00BC0BC1" w:rsidRDefault="00BC0BC1">
      <w:pPr>
        <w:rPr>
          <w:b/>
        </w:rPr>
      </w:pPr>
    </w:p>
    <w:p w14:paraId="238D8460" w14:textId="74692B86" w:rsidR="0018761D" w:rsidRDefault="00C24E04">
      <w:r>
        <w:rPr>
          <w:b/>
        </w:rPr>
        <w:t xml:space="preserve">4) </w:t>
      </w:r>
      <w:proofErr w:type="spellStart"/>
      <w:r>
        <w:rPr>
          <w:b/>
        </w:rPr>
        <w:t>Géométrie</w:t>
      </w:r>
      <w:proofErr w:type="spellEnd"/>
      <w:r>
        <w:rPr>
          <w:b/>
        </w:rPr>
        <w:t xml:space="preserve">, implantation et </w:t>
      </w:r>
      <w:proofErr w:type="spellStart"/>
      <w:r>
        <w:rPr>
          <w:b/>
        </w:rPr>
        <w:t>supportage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976"/>
        <w:gridCol w:w="1418"/>
        <w:gridCol w:w="1134"/>
      </w:tblGrid>
      <w:tr w:rsidR="00BC0BC1" w14:paraId="30679291" w14:textId="77777777" w:rsidTr="00BC0BC1">
        <w:tc>
          <w:tcPr>
            <w:tcW w:w="2802" w:type="dxa"/>
          </w:tcPr>
          <w:p w14:paraId="071C125F" w14:textId="77777777" w:rsidR="00BC0BC1" w:rsidRDefault="00BC0BC1">
            <w:r>
              <w:t>Exigence</w:t>
            </w:r>
          </w:p>
        </w:tc>
        <w:tc>
          <w:tcPr>
            <w:tcW w:w="2976" w:type="dxa"/>
          </w:tcPr>
          <w:p w14:paraId="5AF98287" w14:textId="77777777" w:rsidR="00BC0BC1" w:rsidRDefault="00BC0BC1">
            <w:proofErr w:type="spellStart"/>
            <w:r>
              <w:t>Réponse</w:t>
            </w:r>
            <w:proofErr w:type="spellEnd"/>
          </w:p>
        </w:tc>
        <w:tc>
          <w:tcPr>
            <w:tcW w:w="1418" w:type="dxa"/>
          </w:tcPr>
          <w:p w14:paraId="63DCFCA8" w14:textId="77777777" w:rsidR="00BC0BC1" w:rsidRDefault="00BC0BC1">
            <w:proofErr w:type="spellStart"/>
            <w:r>
              <w:t>Variante</w:t>
            </w:r>
            <w:proofErr w:type="spellEnd"/>
          </w:p>
        </w:tc>
        <w:tc>
          <w:tcPr>
            <w:tcW w:w="1134" w:type="dxa"/>
          </w:tcPr>
          <w:p w14:paraId="2FD59951" w14:textId="77777777" w:rsidR="00BC0BC1" w:rsidRDefault="00BC0BC1">
            <w:r>
              <w:t>Preuves</w:t>
            </w:r>
          </w:p>
        </w:tc>
      </w:tr>
      <w:tr w:rsidR="00BC0BC1" w:rsidRPr="00BC0BC1" w14:paraId="69174691" w14:textId="77777777" w:rsidTr="00BC0BC1">
        <w:tc>
          <w:tcPr>
            <w:tcW w:w="2802" w:type="dxa"/>
          </w:tcPr>
          <w:p w14:paraId="106E8BDC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Ø interne 1000–1200 mm ; Hauteur cuve seule 2,2–2,8 m</w:t>
            </w:r>
          </w:p>
        </w:tc>
        <w:tc>
          <w:tcPr>
            <w:tcW w:w="2976" w:type="dxa"/>
          </w:tcPr>
          <w:p w14:paraId="7BF83FD3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418" w:type="dxa"/>
          </w:tcPr>
          <w:p w14:paraId="0C7959A9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134" w:type="dxa"/>
          </w:tcPr>
          <w:p w14:paraId="26717160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14:paraId="028653BA" w14:textId="77777777" w:rsidTr="00BC0BC1">
        <w:tc>
          <w:tcPr>
            <w:tcW w:w="2802" w:type="dxa"/>
          </w:tcPr>
          <w:p w14:paraId="3CFB0896" w14:textId="77777777" w:rsidR="00BC0BC1" w:rsidRDefault="00BC0BC1">
            <w:r>
              <w:t xml:space="preserve">4 </w:t>
            </w:r>
            <w:proofErr w:type="spellStart"/>
            <w:r>
              <w:t>pieds</w:t>
            </w:r>
            <w:proofErr w:type="spellEnd"/>
            <w:r>
              <w:t xml:space="preserve"> avec </w:t>
            </w:r>
            <w:proofErr w:type="spellStart"/>
            <w:r>
              <w:t>platines</w:t>
            </w:r>
            <w:proofErr w:type="spellEnd"/>
            <w:r>
              <w:t xml:space="preserve"> 500×500×20 mm</w:t>
            </w:r>
          </w:p>
        </w:tc>
        <w:tc>
          <w:tcPr>
            <w:tcW w:w="2976" w:type="dxa"/>
          </w:tcPr>
          <w:p w14:paraId="05852927" w14:textId="77777777" w:rsidR="00BC0BC1" w:rsidRDefault="00BC0BC1"/>
        </w:tc>
        <w:tc>
          <w:tcPr>
            <w:tcW w:w="1418" w:type="dxa"/>
          </w:tcPr>
          <w:p w14:paraId="72A89D59" w14:textId="77777777" w:rsidR="00BC0BC1" w:rsidRDefault="00BC0BC1"/>
        </w:tc>
        <w:tc>
          <w:tcPr>
            <w:tcW w:w="1134" w:type="dxa"/>
          </w:tcPr>
          <w:p w14:paraId="49A964A1" w14:textId="77777777" w:rsidR="00BC0BC1" w:rsidRDefault="00BC0BC1"/>
        </w:tc>
      </w:tr>
      <w:tr w:rsidR="00BC0BC1" w:rsidRPr="00BC0BC1" w14:paraId="2E6E4EEA" w14:textId="77777777" w:rsidTr="00BC0BC1">
        <w:tc>
          <w:tcPr>
            <w:tcW w:w="2802" w:type="dxa"/>
          </w:tcPr>
          <w:p w14:paraId="7646B4DF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Dégagement sous fond ≥ 500 mm (raccordement vidange)</w:t>
            </w:r>
          </w:p>
        </w:tc>
        <w:tc>
          <w:tcPr>
            <w:tcW w:w="2976" w:type="dxa"/>
          </w:tcPr>
          <w:p w14:paraId="1195D8F6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418" w:type="dxa"/>
          </w:tcPr>
          <w:p w14:paraId="0183F679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134" w:type="dxa"/>
          </w:tcPr>
          <w:p w14:paraId="3E9327E5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:rsidRPr="00BC0BC1" w14:paraId="361F6013" w14:textId="77777777" w:rsidTr="00BC0BC1">
        <w:tc>
          <w:tcPr>
            <w:tcW w:w="2802" w:type="dxa"/>
          </w:tcPr>
          <w:p w14:paraId="58D63A54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Poids à vide / en service</w:t>
            </w:r>
          </w:p>
        </w:tc>
        <w:tc>
          <w:tcPr>
            <w:tcW w:w="2976" w:type="dxa"/>
          </w:tcPr>
          <w:p w14:paraId="2D8881C2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418" w:type="dxa"/>
          </w:tcPr>
          <w:p w14:paraId="7A4D5DC1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134" w:type="dxa"/>
          </w:tcPr>
          <w:p w14:paraId="05129D0B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14:paraId="3C11E088" w14:textId="77777777" w:rsidTr="00BC0BC1">
        <w:tc>
          <w:tcPr>
            <w:tcW w:w="2802" w:type="dxa"/>
          </w:tcPr>
          <w:p w14:paraId="6CB591C4" w14:textId="77777777" w:rsidR="00BC0BC1" w:rsidRDefault="00BC0BC1">
            <w:proofErr w:type="spellStart"/>
            <w:r>
              <w:t>Compatibilité</w:t>
            </w:r>
            <w:proofErr w:type="spellEnd"/>
            <w:r>
              <w:t xml:space="preserve"> </w:t>
            </w:r>
            <w:proofErr w:type="spellStart"/>
            <w:r>
              <w:t>pesons</w:t>
            </w:r>
            <w:proofErr w:type="spellEnd"/>
            <w:r>
              <w:t xml:space="preserve"> (4 points)</w:t>
            </w:r>
          </w:p>
        </w:tc>
        <w:tc>
          <w:tcPr>
            <w:tcW w:w="2976" w:type="dxa"/>
          </w:tcPr>
          <w:p w14:paraId="0CA5F661" w14:textId="77777777" w:rsidR="00BC0BC1" w:rsidRDefault="00BC0BC1"/>
        </w:tc>
        <w:tc>
          <w:tcPr>
            <w:tcW w:w="1418" w:type="dxa"/>
          </w:tcPr>
          <w:p w14:paraId="0D7707EA" w14:textId="77777777" w:rsidR="00BC0BC1" w:rsidRDefault="00BC0BC1"/>
        </w:tc>
        <w:tc>
          <w:tcPr>
            <w:tcW w:w="1134" w:type="dxa"/>
          </w:tcPr>
          <w:p w14:paraId="2A774153" w14:textId="77777777" w:rsidR="00BC0BC1" w:rsidRDefault="00BC0BC1"/>
        </w:tc>
      </w:tr>
    </w:tbl>
    <w:p w14:paraId="3B134627" w14:textId="77777777" w:rsidR="00BC0BC1" w:rsidRDefault="00BC0BC1">
      <w:pPr>
        <w:rPr>
          <w:b/>
        </w:rPr>
      </w:pPr>
    </w:p>
    <w:p w14:paraId="0A67C8B1" w14:textId="77777777" w:rsidR="00BC0BC1" w:rsidRDefault="00BC0BC1">
      <w:pPr>
        <w:rPr>
          <w:b/>
        </w:rPr>
      </w:pPr>
    </w:p>
    <w:p w14:paraId="14DF831F" w14:textId="6D770781" w:rsidR="0018761D" w:rsidRDefault="00C24E04">
      <w:r>
        <w:rPr>
          <w:b/>
        </w:rPr>
        <w:t xml:space="preserve">5) </w:t>
      </w:r>
      <w:proofErr w:type="spellStart"/>
      <w:r>
        <w:rPr>
          <w:b/>
        </w:rPr>
        <w:t>Essais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réception</w:t>
      </w:r>
      <w:proofErr w:type="spellEnd"/>
      <w:r>
        <w:rPr>
          <w:b/>
        </w:rPr>
        <w:t xml:space="preserve"> et documentation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684"/>
        <w:gridCol w:w="1710"/>
        <w:gridCol w:w="1276"/>
      </w:tblGrid>
      <w:tr w:rsidR="00BC0BC1" w14:paraId="5DF8D955" w14:textId="77777777" w:rsidTr="00BC0BC1">
        <w:tc>
          <w:tcPr>
            <w:tcW w:w="2660" w:type="dxa"/>
          </w:tcPr>
          <w:p w14:paraId="5DB5FB33" w14:textId="77777777" w:rsidR="00BC0BC1" w:rsidRDefault="00BC0BC1">
            <w:r>
              <w:t>Exigence</w:t>
            </w:r>
          </w:p>
        </w:tc>
        <w:tc>
          <w:tcPr>
            <w:tcW w:w="2684" w:type="dxa"/>
          </w:tcPr>
          <w:p w14:paraId="2972C38C" w14:textId="10A73D30" w:rsidR="00BC0BC1" w:rsidRDefault="00BC0BC1">
            <w:proofErr w:type="spellStart"/>
            <w:r>
              <w:t>Réponse</w:t>
            </w:r>
            <w:proofErr w:type="spellEnd"/>
            <w:r>
              <w:t xml:space="preserve"> du </w:t>
            </w:r>
            <w:proofErr w:type="spellStart"/>
            <w:r>
              <w:t>candidat</w:t>
            </w:r>
            <w:proofErr w:type="spellEnd"/>
          </w:p>
        </w:tc>
        <w:tc>
          <w:tcPr>
            <w:tcW w:w="1710" w:type="dxa"/>
          </w:tcPr>
          <w:p w14:paraId="5992CA74" w14:textId="77777777" w:rsidR="00BC0BC1" w:rsidRDefault="00BC0BC1">
            <w:proofErr w:type="spellStart"/>
            <w:r>
              <w:t>Variante</w:t>
            </w:r>
            <w:proofErr w:type="spellEnd"/>
          </w:p>
        </w:tc>
        <w:tc>
          <w:tcPr>
            <w:tcW w:w="1276" w:type="dxa"/>
          </w:tcPr>
          <w:p w14:paraId="6F6DAFA9" w14:textId="77777777" w:rsidR="00BC0BC1" w:rsidRDefault="00BC0BC1">
            <w:r>
              <w:t>Preuves</w:t>
            </w:r>
          </w:p>
        </w:tc>
      </w:tr>
      <w:tr w:rsidR="00BC0BC1" w:rsidRPr="00BC0BC1" w14:paraId="3C573FE0" w14:textId="77777777" w:rsidTr="00BC0BC1">
        <w:tc>
          <w:tcPr>
            <w:tcW w:w="2660" w:type="dxa"/>
          </w:tcPr>
          <w:p w14:paraId="2EB6844C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Essai pression (type, valeur, durée)</w:t>
            </w:r>
          </w:p>
        </w:tc>
        <w:tc>
          <w:tcPr>
            <w:tcW w:w="2684" w:type="dxa"/>
          </w:tcPr>
          <w:p w14:paraId="2AFE1919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710" w:type="dxa"/>
          </w:tcPr>
          <w:p w14:paraId="39AD38F3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456E87A9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:rsidRPr="00BC0BC1" w14:paraId="60520BDB" w14:textId="77777777" w:rsidTr="00BC0BC1">
        <w:tc>
          <w:tcPr>
            <w:tcW w:w="2660" w:type="dxa"/>
          </w:tcPr>
          <w:p w14:paraId="7A3A5A46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Réception technique : en usine et/ou sur site (décrire)</w:t>
            </w:r>
          </w:p>
        </w:tc>
        <w:tc>
          <w:tcPr>
            <w:tcW w:w="2684" w:type="dxa"/>
          </w:tcPr>
          <w:p w14:paraId="2BA630D5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710" w:type="dxa"/>
          </w:tcPr>
          <w:p w14:paraId="033426E7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02C52611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:rsidRPr="00BC0BC1" w14:paraId="108795D1" w14:textId="77777777" w:rsidTr="00BC0BC1">
        <w:tc>
          <w:tcPr>
            <w:tcW w:w="2660" w:type="dxa"/>
          </w:tcPr>
          <w:p w14:paraId="469DAB71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Dossier documentaire FR (papier + numérique)</w:t>
            </w:r>
          </w:p>
        </w:tc>
        <w:tc>
          <w:tcPr>
            <w:tcW w:w="2684" w:type="dxa"/>
          </w:tcPr>
          <w:p w14:paraId="29C6ECE9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710" w:type="dxa"/>
          </w:tcPr>
          <w:p w14:paraId="3A1EE0A4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4D9CB990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:rsidRPr="00BC0BC1" w14:paraId="32035C4B" w14:textId="77777777" w:rsidTr="00BC0BC1">
        <w:tc>
          <w:tcPr>
            <w:tcW w:w="2660" w:type="dxa"/>
          </w:tcPr>
          <w:p w14:paraId="3C8B37DC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Manuel d’utilisation &amp; sécurité CO₂ (FR)</w:t>
            </w:r>
          </w:p>
        </w:tc>
        <w:tc>
          <w:tcPr>
            <w:tcW w:w="2684" w:type="dxa"/>
          </w:tcPr>
          <w:p w14:paraId="43EAD0F5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710" w:type="dxa"/>
          </w:tcPr>
          <w:p w14:paraId="3B261EC4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40770B90" w14:textId="77777777" w:rsidR="00BC0BC1" w:rsidRPr="00BC0BC1" w:rsidRDefault="00BC0BC1">
            <w:pPr>
              <w:rPr>
                <w:lang w:val="fr-FR"/>
              </w:rPr>
            </w:pPr>
          </w:p>
        </w:tc>
      </w:tr>
      <w:tr w:rsidR="00BC0BC1" w:rsidRPr="00BC0BC1" w14:paraId="5CA02EE8" w14:textId="77777777" w:rsidTr="00BC0BC1">
        <w:tc>
          <w:tcPr>
            <w:tcW w:w="2660" w:type="dxa"/>
          </w:tcPr>
          <w:p w14:paraId="45F87FF0" w14:textId="77777777" w:rsidR="00BC0BC1" w:rsidRPr="00BC0BC1" w:rsidRDefault="00BC0BC1">
            <w:pPr>
              <w:rPr>
                <w:lang w:val="fr-FR"/>
              </w:rPr>
            </w:pPr>
            <w:r w:rsidRPr="00BC0BC1">
              <w:rPr>
                <w:lang w:val="fr-FR"/>
              </w:rPr>
              <w:t>Plan de manutention / levage (oreilles de levage si prévues)</w:t>
            </w:r>
          </w:p>
        </w:tc>
        <w:tc>
          <w:tcPr>
            <w:tcW w:w="2684" w:type="dxa"/>
          </w:tcPr>
          <w:p w14:paraId="6950FA18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710" w:type="dxa"/>
          </w:tcPr>
          <w:p w14:paraId="2451D82A" w14:textId="77777777" w:rsidR="00BC0BC1" w:rsidRPr="00BC0BC1" w:rsidRDefault="00BC0BC1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72DE7E4C" w14:textId="77777777" w:rsidR="00BC0BC1" w:rsidRPr="00BC0BC1" w:rsidRDefault="00BC0BC1">
            <w:pPr>
              <w:rPr>
                <w:lang w:val="fr-FR"/>
              </w:rPr>
            </w:pPr>
          </w:p>
        </w:tc>
      </w:tr>
    </w:tbl>
    <w:p w14:paraId="76821A2E" w14:textId="77777777" w:rsidR="00BC0BC1" w:rsidRDefault="00BC0BC1">
      <w:pPr>
        <w:rPr>
          <w:b/>
          <w:lang w:val="fr-FR"/>
        </w:rPr>
      </w:pPr>
    </w:p>
    <w:p w14:paraId="08345985" w14:textId="78335D5B" w:rsidR="0018761D" w:rsidRPr="00BC0BC1" w:rsidRDefault="00C24E04">
      <w:pPr>
        <w:rPr>
          <w:lang w:val="fr-FR"/>
        </w:rPr>
      </w:pPr>
      <w:r w:rsidRPr="00BC0BC1">
        <w:rPr>
          <w:b/>
          <w:lang w:val="fr-FR"/>
        </w:rPr>
        <w:t>6) Logistique, emballage et livraison (site INERIS Montlaville)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693"/>
        <w:gridCol w:w="1701"/>
        <w:gridCol w:w="1276"/>
      </w:tblGrid>
      <w:tr w:rsidR="00055897" w14:paraId="4F194769" w14:textId="77777777" w:rsidTr="00D132EE">
        <w:tc>
          <w:tcPr>
            <w:tcW w:w="2660" w:type="dxa"/>
          </w:tcPr>
          <w:p w14:paraId="5B5AF19F" w14:textId="77777777" w:rsidR="00055897" w:rsidRDefault="00055897">
            <w:r>
              <w:t>Exigence</w:t>
            </w:r>
          </w:p>
        </w:tc>
        <w:tc>
          <w:tcPr>
            <w:tcW w:w="2693" w:type="dxa"/>
          </w:tcPr>
          <w:p w14:paraId="4AF44457" w14:textId="77777777" w:rsidR="00055897" w:rsidRDefault="00055897">
            <w:proofErr w:type="spellStart"/>
            <w:r>
              <w:t>Réponse</w:t>
            </w:r>
            <w:proofErr w:type="spellEnd"/>
          </w:p>
        </w:tc>
        <w:tc>
          <w:tcPr>
            <w:tcW w:w="1701" w:type="dxa"/>
          </w:tcPr>
          <w:p w14:paraId="4C696AF8" w14:textId="77777777" w:rsidR="00055897" w:rsidRDefault="00055897">
            <w:proofErr w:type="spellStart"/>
            <w:r>
              <w:t>Variante</w:t>
            </w:r>
            <w:proofErr w:type="spellEnd"/>
          </w:p>
        </w:tc>
        <w:tc>
          <w:tcPr>
            <w:tcW w:w="1276" w:type="dxa"/>
          </w:tcPr>
          <w:p w14:paraId="03397A66" w14:textId="77777777" w:rsidR="00055897" w:rsidRDefault="00055897">
            <w:r>
              <w:t>Preuves</w:t>
            </w:r>
          </w:p>
        </w:tc>
      </w:tr>
      <w:tr w:rsidR="00055897" w:rsidRPr="00BC0BC1" w14:paraId="2A10B588" w14:textId="77777777" w:rsidTr="00D132EE">
        <w:tc>
          <w:tcPr>
            <w:tcW w:w="2660" w:type="dxa"/>
          </w:tcPr>
          <w:p w14:paraId="17D5755F" w14:textId="653A7A08" w:rsidR="00055897" w:rsidRPr="00BC0BC1" w:rsidRDefault="00055897">
            <w:pPr>
              <w:rPr>
                <w:lang w:val="fr-FR"/>
              </w:rPr>
            </w:pPr>
            <w:r w:rsidRPr="00BC0BC1">
              <w:rPr>
                <w:lang w:val="fr-FR"/>
              </w:rPr>
              <w:t xml:space="preserve">Incoterm (EXW accepté) </w:t>
            </w:r>
            <w:r w:rsidR="00033A0F">
              <w:rPr>
                <w:lang w:val="fr-FR"/>
              </w:rPr>
              <w:t xml:space="preserve">si indication d’un </w:t>
            </w:r>
            <w:r w:rsidRPr="00BC0BC1">
              <w:rPr>
                <w:lang w:val="fr-FR"/>
              </w:rPr>
              <w:t>prix</w:t>
            </w:r>
            <w:r w:rsidR="00033A0F">
              <w:rPr>
                <w:lang w:val="fr-FR"/>
              </w:rPr>
              <w:t xml:space="preserve"> de</w:t>
            </w:r>
            <w:r w:rsidRPr="00BC0BC1">
              <w:rPr>
                <w:lang w:val="fr-FR"/>
              </w:rPr>
              <w:t xml:space="preserve"> transport </w:t>
            </w:r>
            <w:r w:rsidR="00033A0F">
              <w:rPr>
                <w:lang w:val="fr-FR"/>
              </w:rPr>
              <w:t>estimatif</w:t>
            </w:r>
          </w:p>
        </w:tc>
        <w:tc>
          <w:tcPr>
            <w:tcW w:w="2693" w:type="dxa"/>
          </w:tcPr>
          <w:p w14:paraId="7304690B" w14:textId="77777777" w:rsidR="00055897" w:rsidRPr="00BC0BC1" w:rsidRDefault="00055897">
            <w:pPr>
              <w:rPr>
                <w:lang w:val="fr-FR"/>
              </w:rPr>
            </w:pPr>
          </w:p>
        </w:tc>
        <w:tc>
          <w:tcPr>
            <w:tcW w:w="1701" w:type="dxa"/>
          </w:tcPr>
          <w:p w14:paraId="2C76E30D" w14:textId="77777777" w:rsidR="00055897" w:rsidRPr="00BC0BC1" w:rsidRDefault="00055897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67F12B22" w14:textId="77777777" w:rsidR="00055897" w:rsidRPr="00BC0BC1" w:rsidRDefault="00055897">
            <w:pPr>
              <w:rPr>
                <w:lang w:val="fr-FR"/>
              </w:rPr>
            </w:pPr>
          </w:p>
        </w:tc>
      </w:tr>
      <w:tr w:rsidR="00055897" w14:paraId="104CD122" w14:textId="77777777" w:rsidTr="00D132EE">
        <w:tc>
          <w:tcPr>
            <w:tcW w:w="2660" w:type="dxa"/>
          </w:tcPr>
          <w:p w14:paraId="5E10F7C0" w14:textId="77777777" w:rsidR="00055897" w:rsidRDefault="00055897">
            <w:proofErr w:type="spellStart"/>
            <w:r>
              <w:t>Gabarit</w:t>
            </w:r>
            <w:proofErr w:type="spellEnd"/>
            <w:r>
              <w:t xml:space="preserve"> transport (H ≤ 5 m, semi‑remorque)</w:t>
            </w:r>
          </w:p>
        </w:tc>
        <w:tc>
          <w:tcPr>
            <w:tcW w:w="2693" w:type="dxa"/>
          </w:tcPr>
          <w:p w14:paraId="4BFD5651" w14:textId="77777777" w:rsidR="00055897" w:rsidRDefault="00055897"/>
        </w:tc>
        <w:tc>
          <w:tcPr>
            <w:tcW w:w="1701" w:type="dxa"/>
          </w:tcPr>
          <w:p w14:paraId="435D1CFE" w14:textId="77777777" w:rsidR="00055897" w:rsidRDefault="00055897"/>
        </w:tc>
        <w:tc>
          <w:tcPr>
            <w:tcW w:w="1276" w:type="dxa"/>
          </w:tcPr>
          <w:p w14:paraId="662E10F1" w14:textId="77777777" w:rsidR="00055897" w:rsidRDefault="00055897"/>
        </w:tc>
      </w:tr>
      <w:tr w:rsidR="00055897" w:rsidRPr="00BC0BC1" w14:paraId="3C5B0BFB" w14:textId="77777777" w:rsidTr="00D132EE">
        <w:tc>
          <w:tcPr>
            <w:tcW w:w="2660" w:type="dxa"/>
          </w:tcPr>
          <w:p w14:paraId="6DFFC82F" w14:textId="77777777" w:rsidR="00055897" w:rsidRPr="00BC0BC1" w:rsidRDefault="00055897">
            <w:pPr>
              <w:rPr>
                <w:lang w:val="fr-FR"/>
              </w:rPr>
            </w:pPr>
            <w:r w:rsidRPr="00BC0BC1">
              <w:rPr>
                <w:lang w:val="fr-FR"/>
              </w:rPr>
              <w:t>Emballage (protection chocs, intempéries, levage)</w:t>
            </w:r>
          </w:p>
        </w:tc>
        <w:tc>
          <w:tcPr>
            <w:tcW w:w="2693" w:type="dxa"/>
          </w:tcPr>
          <w:p w14:paraId="08AFB42E" w14:textId="77777777" w:rsidR="00055897" w:rsidRPr="00BC0BC1" w:rsidRDefault="00055897">
            <w:pPr>
              <w:rPr>
                <w:lang w:val="fr-FR"/>
              </w:rPr>
            </w:pPr>
          </w:p>
        </w:tc>
        <w:tc>
          <w:tcPr>
            <w:tcW w:w="1701" w:type="dxa"/>
          </w:tcPr>
          <w:p w14:paraId="730A604F" w14:textId="77777777" w:rsidR="00055897" w:rsidRPr="00BC0BC1" w:rsidRDefault="00055897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701DA54A" w14:textId="77777777" w:rsidR="00055897" w:rsidRPr="00BC0BC1" w:rsidRDefault="00055897">
            <w:pPr>
              <w:rPr>
                <w:lang w:val="fr-FR"/>
              </w:rPr>
            </w:pPr>
          </w:p>
        </w:tc>
      </w:tr>
      <w:tr w:rsidR="00055897" w:rsidRPr="00BC0BC1" w14:paraId="302A8CD5" w14:textId="77777777" w:rsidTr="00D132EE">
        <w:tc>
          <w:tcPr>
            <w:tcW w:w="2660" w:type="dxa"/>
          </w:tcPr>
          <w:p w14:paraId="0BE77F04" w14:textId="77777777" w:rsidR="00055897" w:rsidRPr="00BC0BC1" w:rsidRDefault="00055897">
            <w:pPr>
              <w:rPr>
                <w:lang w:val="fr-FR"/>
              </w:rPr>
            </w:pPr>
            <w:r w:rsidRPr="00BC0BC1">
              <w:rPr>
                <w:lang w:val="fr-FR"/>
              </w:rPr>
              <w:t>Préavis de livraison (coordination moyens de déchargement)</w:t>
            </w:r>
          </w:p>
        </w:tc>
        <w:tc>
          <w:tcPr>
            <w:tcW w:w="2693" w:type="dxa"/>
          </w:tcPr>
          <w:p w14:paraId="4B008655" w14:textId="77777777" w:rsidR="00055897" w:rsidRPr="00BC0BC1" w:rsidRDefault="00055897">
            <w:pPr>
              <w:rPr>
                <w:lang w:val="fr-FR"/>
              </w:rPr>
            </w:pPr>
          </w:p>
        </w:tc>
        <w:tc>
          <w:tcPr>
            <w:tcW w:w="1701" w:type="dxa"/>
          </w:tcPr>
          <w:p w14:paraId="67ED07E0" w14:textId="77777777" w:rsidR="00055897" w:rsidRPr="00BC0BC1" w:rsidRDefault="00055897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0B53FD56" w14:textId="77777777" w:rsidR="00055897" w:rsidRPr="00BC0BC1" w:rsidRDefault="00055897">
            <w:pPr>
              <w:rPr>
                <w:lang w:val="fr-FR"/>
              </w:rPr>
            </w:pPr>
          </w:p>
        </w:tc>
      </w:tr>
    </w:tbl>
    <w:p w14:paraId="13CBC844" w14:textId="77777777" w:rsidR="00055897" w:rsidRDefault="00055897">
      <w:pPr>
        <w:rPr>
          <w:b/>
        </w:rPr>
      </w:pPr>
    </w:p>
    <w:p w14:paraId="6B6990E2" w14:textId="5F4FCF2D" w:rsidR="0018761D" w:rsidRDefault="00C24E04">
      <w:r>
        <w:rPr>
          <w:b/>
        </w:rPr>
        <w:t xml:space="preserve">7) </w:t>
      </w:r>
      <w:proofErr w:type="spellStart"/>
      <w:r>
        <w:rPr>
          <w:b/>
        </w:rPr>
        <w:t>Garantie</w:t>
      </w:r>
      <w:proofErr w:type="spellEnd"/>
      <w:r>
        <w:rPr>
          <w:b/>
        </w:rPr>
        <w:t>, SAV et maintenance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9"/>
        <w:gridCol w:w="2604"/>
        <w:gridCol w:w="1701"/>
        <w:gridCol w:w="1276"/>
      </w:tblGrid>
      <w:tr w:rsidR="00D132EE" w14:paraId="6B016DC3" w14:textId="77777777" w:rsidTr="00D132EE">
        <w:tc>
          <w:tcPr>
            <w:tcW w:w="2749" w:type="dxa"/>
          </w:tcPr>
          <w:p w14:paraId="4BE80F35" w14:textId="77777777" w:rsidR="00D132EE" w:rsidRDefault="00D132EE">
            <w:r>
              <w:t>Exigence</w:t>
            </w:r>
          </w:p>
        </w:tc>
        <w:tc>
          <w:tcPr>
            <w:tcW w:w="2604" w:type="dxa"/>
          </w:tcPr>
          <w:p w14:paraId="209C4DAE" w14:textId="77777777" w:rsidR="00D132EE" w:rsidRDefault="00D132EE">
            <w:proofErr w:type="spellStart"/>
            <w:r>
              <w:t>Réponse</w:t>
            </w:r>
            <w:proofErr w:type="spellEnd"/>
          </w:p>
        </w:tc>
        <w:tc>
          <w:tcPr>
            <w:tcW w:w="1701" w:type="dxa"/>
          </w:tcPr>
          <w:p w14:paraId="05865C40" w14:textId="77777777" w:rsidR="00D132EE" w:rsidRDefault="00D132EE">
            <w:proofErr w:type="spellStart"/>
            <w:r>
              <w:t>Variante</w:t>
            </w:r>
            <w:proofErr w:type="spellEnd"/>
          </w:p>
        </w:tc>
        <w:tc>
          <w:tcPr>
            <w:tcW w:w="1276" w:type="dxa"/>
          </w:tcPr>
          <w:p w14:paraId="0E8DA50C" w14:textId="77777777" w:rsidR="00D132EE" w:rsidRDefault="00D132EE">
            <w:r>
              <w:t>Preuves</w:t>
            </w:r>
          </w:p>
        </w:tc>
      </w:tr>
      <w:tr w:rsidR="00D132EE" w:rsidRPr="00BC0BC1" w14:paraId="06C40A19" w14:textId="77777777" w:rsidTr="00D132EE">
        <w:tc>
          <w:tcPr>
            <w:tcW w:w="2749" w:type="dxa"/>
          </w:tcPr>
          <w:p w14:paraId="30DCB8B8" w14:textId="77777777" w:rsidR="00D132EE" w:rsidRPr="00BC0BC1" w:rsidRDefault="00D132EE">
            <w:pPr>
              <w:rPr>
                <w:lang w:val="fr-FR"/>
              </w:rPr>
            </w:pPr>
            <w:r w:rsidRPr="00BC0BC1">
              <w:rPr>
                <w:lang w:val="fr-FR"/>
              </w:rPr>
              <w:t>Garantie 2 ans (pièces‑MO‑déplacements)</w:t>
            </w:r>
          </w:p>
        </w:tc>
        <w:tc>
          <w:tcPr>
            <w:tcW w:w="2604" w:type="dxa"/>
          </w:tcPr>
          <w:p w14:paraId="1EA72D75" w14:textId="77777777" w:rsidR="00D132EE" w:rsidRPr="00BC0BC1" w:rsidRDefault="00D132EE">
            <w:pPr>
              <w:rPr>
                <w:lang w:val="fr-FR"/>
              </w:rPr>
            </w:pPr>
          </w:p>
        </w:tc>
        <w:tc>
          <w:tcPr>
            <w:tcW w:w="1701" w:type="dxa"/>
          </w:tcPr>
          <w:p w14:paraId="6EEE2C28" w14:textId="77777777" w:rsidR="00D132EE" w:rsidRPr="00BC0BC1" w:rsidRDefault="00D132E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4220FE2E" w14:textId="77777777" w:rsidR="00D132EE" w:rsidRPr="00BC0BC1" w:rsidRDefault="00D132EE">
            <w:pPr>
              <w:rPr>
                <w:lang w:val="fr-FR"/>
              </w:rPr>
            </w:pPr>
          </w:p>
        </w:tc>
      </w:tr>
      <w:tr w:rsidR="00D132EE" w:rsidRPr="00BC0BC1" w14:paraId="61BD560B" w14:textId="77777777" w:rsidTr="00D132EE">
        <w:tc>
          <w:tcPr>
            <w:tcW w:w="2749" w:type="dxa"/>
          </w:tcPr>
          <w:p w14:paraId="29C41D53" w14:textId="77777777" w:rsidR="00D132EE" w:rsidRPr="00BC0BC1" w:rsidRDefault="00D132EE">
            <w:pPr>
              <w:rPr>
                <w:lang w:val="fr-FR"/>
              </w:rPr>
            </w:pPr>
            <w:r w:rsidRPr="00BC0BC1">
              <w:rPr>
                <w:lang w:val="fr-FR"/>
              </w:rPr>
              <w:t>Extensions de garantie (options chiffrées)</w:t>
            </w:r>
          </w:p>
        </w:tc>
        <w:tc>
          <w:tcPr>
            <w:tcW w:w="2604" w:type="dxa"/>
          </w:tcPr>
          <w:p w14:paraId="63A5D47D" w14:textId="77777777" w:rsidR="00D132EE" w:rsidRPr="00BC0BC1" w:rsidRDefault="00D132EE">
            <w:pPr>
              <w:rPr>
                <w:lang w:val="fr-FR"/>
              </w:rPr>
            </w:pPr>
          </w:p>
        </w:tc>
        <w:tc>
          <w:tcPr>
            <w:tcW w:w="1701" w:type="dxa"/>
          </w:tcPr>
          <w:p w14:paraId="66910EB0" w14:textId="77777777" w:rsidR="00D132EE" w:rsidRPr="00BC0BC1" w:rsidRDefault="00D132E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65ED7563" w14:textId="77777777" w:rsidR="00D132EE" w:rsidRPr="00BC0BC1" w:rsidRDefault="00D132EE">
            <w:pPr>
              <w:rPr>
                <w:lang w:val="fr-FR"/>
              </w:rPr>
            </w:pPr>
          </w:p>
        </w:tc>
      </w:tr>
      <w:tr w:rsidR="00D132EE" w:rsidRPr="00BC0BC1" w14:paraId="5EF37716" w14:textId="77777777" w:rsidTr="00D132EE">
        <w:tc>
          <w:tcPr>
            <w:tcW w:w="2749" w:type="dxa"/>
          </w:tcPr>
          <w:p w14:paraId="379AC03C" w14:textId="77777777" w:rsidR="00D132EE" w:rsidRPr="00BC0BC1" w:rsidRDefault="00D132EE">
            <w:pPr>
              <w:rPr>
                <w:lang w:val="fr-FR"/>
              </w:rPr>
            </w:pPr>
            <w:r w:rsidRPr="00BC0BC1">
              <w:rPr>
                <w:lang w:val="fr-FR"/>
              </w:rPr>
              <w:t>SAV : effectifs, délais d’intervention, hotline, procédures pannes</w:t>
            </w:r>
          </w:p>
        </w:tc>
        <w:tc>
          <w:tcPr>
            <w:tcW w:w="2604" w:type="dxa"/>
          </w:tcPr>
          <w:p w14:paraId="46CD8847" w14:textId="77777777" w:rsidR="00D132EE" w:rsidRPr="00BC0BC1" w:rsidRDefault="00D132EE">
            <w:pPr>
              <w:rPr>
                <w:lang w:val="fr-FR"/>
              </w:rPr>
            </w:pPr>
          </w:p>
        </w:tc>
        <w:tc>
          <w:tcPr>
            <w:tcW w:w="1701" w:type="dxa"/>
          </w:tcPr>
          <w:p w14:paraId="51E55037" w14:textId="77777777" w:rsidR="00D132EE" w:rsidRPr="00BC0BC1" w:rsidRDefault="00D132E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65433920" w14:textId="77777777" w:rsidR="00D132EE" w:rsidRPr="00BC0BC1" w:rsidRDefault="00D132EE">
            <w:pPr>
              <w:rPr>
                <w:lang w:val="fr-FR"/>
              </w:rPr>
            </w:pPr>
          </w:p>
        </w:tc>
      </w:tr>
      <w:tr w:rsidR="00D132EE" w:rsidRPr="00BC0BC1" w14:paraId="0F4DFB34" w14:textId="77777777" w:rsidTr="00D132EE">
        <w:tc>
          <w:tcPr>
            <w:tcW w:w="2749" w:type="dxa"/>
          </w:tcPr>
          <w:p w14:paraId="3D2C6780" w14:textId="77777777" w:rsidR="00D132EE" w:rsidRPr="00BC0BC1" w:rsidRDefault="00D132EE">
            <w:pPr>
              <w:rPr>
                <w:lang w:val="fr-FR"/>
              </w:rPr>
            </w:pPr>
            <w:r w:rsidRPr="00BC0BC1">
              <w:rPr>
                <w:lang w:val="fr-FR"/>
              </w:rPr>
              <w:t>Pièces d’usure &amp; périodicité (liste, coût, temps)</w:t>
            </w:r>
          </w:p>
        </w:tc>
        <w:tc>
          <w:tcPr>
            <w:tcW w:w="2604" w:type="dxa"/>
          </w:tcPr>
          <w:p w14:paraId="6B8B718A" w14:textId="77777777" w:rsidR="00D132EE" w:rsidRPr="00BC0BC1" w:rsidRDefault="00D132EE">
            <w:pPr>
              <w:rPr>
                <w:lang w:val="fr-FR"/>
              </w:rPr>
            </w:pPr>
          </w:p>
        </w:tc>
        <w:tc>
          <w:tcPr>
            <w:tcW w:w="1701" w:type="dxa"/>
          </w:tcPr>
          <w:p w14:paraId="3795AF2D" w14:textId="77777777" w:rsidR="00D132EE" w:rsidRPr="00BC0BC1" w:rsidRDefault="00D132E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046E1CA8" w14:textId="77777777" w:rsidR="00D132EE" w:rsidRPr="00BC0BC1" w:rsidRDefault="00D132EE">
            <w:pPr>
              <w:rPr>
                <w:lang w:val="fr-FR"/>
              </w:rPr>
            </w:pPr>
          </w:p>
        </w:tc>
      </w:tr>
      <w:tr w:rsidR="00D132EE" w:rsidRPr="00BC0BC1" w14:paraId="090E48D6" w14:textId="77777777" w:rsidTr="00D132EE">
        <w:tc>
          <w:tcPr>
            <w:tcW w:w="2749" w:type="dxa"/>
          </w:tcPr>
          <w:p w14:paraId="3DAAA6C6" w14:textId="46636EB9" w:rsidR="00D132EE" w:rsidRPr="00BC0BC1" w:rsidRDefault="00D132EE">
            <w:pPr>
              <w:rPr>
                <w:lang w:val="fr-FR"/>
              </w:rPr>
            </w:pPr>
            <w:r w:rsidRPr="00BC0BC1">
              <w:rPr>
                <w:lang w:val="fr-FR"/>
              </w:rPr>
              <w:t xml:space="preserve">Contrat de maintenance post‑garantie </w:t>
            </w:r>
          </w:p>
        </w:tc>
        <w:tc>
          <w:tcPr>
            <w:tcW w:w="2604" w:type="dxa"/>
          </w:tcPr>
          <w:p w14:paraId="56CCCC33" w14:textId="77777777" w:rsidR="00D132EE" w:rsidRPr="00BC0BC1" w:rsidRDefault="00D132EE">
            <w:pPr>
              <w:rPr>
                <w:lang w:val="fr-FR"/>
              </w:rPr>
            </w:pPr>
          </w:p>
        </w:tc>
        <w:tc>
          <w:tcPr>
            <w:tcW w:w="1701" w:type="dxa"/>
          </w:tcPr>
          <w:p w14:paraId="07E2A1F9" w14:textId="77777777" w:rsidR="00D132EE" w:rsidRPr="00BC0BC1" w:rsidRDefault="00D132EE">
            <w:pPr>
              <w:rPr>
                <w:lang w:val="fr-FR"/>
              </w:rPr>
            </w:pPr>
          </w:p>
        </w:tc>
        <w:tc>
          <w:tcPr>
            <w:tcW w:w="1276" w:type="dxa"/>
          </w:tcPr>
          <w:p w14:paraId="1C6C7D44" w14:textId="77777777" w:rsidR="00D132EE" w:rsidRPr="00BC0BC1" w:rsidRDefault="00D132EE">
            <w:pPr>
              <w:rPr>
                <w:lang w:val="fr-FR"/>
              </w:rPr>
            </w:pPr>
          </w:p>
        </w:tc>
      </w:tr>
    </w:tbl>
    <w:p w14:paraId="75DED15D" w14:textId="77777777" w:rsidR="00C426D1" w:rsidRDefault="00C426D1">
      <w:pPr>
        <w:rPr>
          <w:b/>
          <w:lang w:val="fr-FR"/>
        </w:rPr>
      </w:pPr>
    </w:p>
    <w:p w14:paraId="040CF6E3" w14:textId="0012D2F4" w:rsidR="0018761D" w:rsidRPr="00BC0BC1" w:rsidRDefault="00C24E04">
      <w:pPr>
        <w:rPr>
          <w:lang w:val="fr-FR"/>
        </w:rPr>
      </w:pPr>
      <w:r w:rsidRPr="00BC0BC1">
        <w:rPr>
          <w:b/>
          <w:lang w:val="fr-FR"/>
        </w:rPr>
        <w:t>8) Liste des annexes techniques OBLIGATOIRES (PJ)</w:t>
      </w:r>
    </w:p>
    <w:p w14:paraId="00681E56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PJ‑A1 : Plan d’ensemble coté à l’échelle, vues/coupes, repérage piquages D1/L1…S10</w:t>
      </w:r>
    </w:p>
    <w:p w14:paraId="356081BD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PJ‑A2 : Notes de calcul (EN 13445 ou CODAP 2025)</w:t>
      </w:r>
    </w:p>
    <w:p w14:paraId="525E07DA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PJ‑A3 : Dossier PED/DESP (analyse risques, check‑list, catégorie, module, marquage CE)</w:t>
      </w:r>
    </w:p>
    <w:p w14:paraId="7C601666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PJ‑A4 : Procédures CND (RX/PT…), QMOS/WPQR, pourcentages d’examen garantis</w:t>
      </w:r>
    </w:p>
    <w:p w14:paraId="0D484FF4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PJ‑A5 : Spécifications matériaux + certificats 3.1 (316L/304L)</w:t>
      </w:r>
    </w:p>
    <w:p w14:paraId="2A2FF1B9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PJ‑A6 : Finition de surface / système peinture (teinte, épaisseurs) ou galvanisation</w:t>
      </w:r>
    </w:p>
    <w:p w14:paraId="0C5914E3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PJ‑A7 : Plan de supportage (pieds + platines 500×500×20), dégagement sous fond ≥ 500 mm</w:t>
      </w:r>
    </w:p>
    <w:p w14:paraId="5082F14D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PJ‑A8 : Plan calorifuge (ép. 100 mm) + longueurs utiles piquages</w:t>
      </w:r>
    </w:p>
    <w:p w14:paraId="4A6FF096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PJ‑A9 : Procédure d’essais pression + PV modèle</w:t>
      </w:r>
    </w:p>
    <w:p w14:paraId="436D8D9F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PJ‑A10 : Manuel d’utilisation &amp; sécurité (FR)</w:t>
      </w:r>
    </w:p>
    <w:p w14:paraId="5CDEF283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PJ‑A11 : Plan de manutention/levage (oreilles CMU), plan d’encombrement transport</w:t>
      </w:r>
    </w:p>
    <w:p w14:paraId="700A7F0D" w14:textId="77777777" w:rsidR="0018761D" w:rsidRDefault="00C24E04">
      <w:pPr>
        <w:pStyle w:val="Listepuces"/>
      </w:pPr>
      <w:r>
        <w:t>PJ‑A</w:t>
      </w:r>
      <w:proofErr w:type="gramStart"/>
      <w:r>
        <w:t>12 :</w:t>
      </w:r>
      <w:proofErr w:type="gramEnd"/>
      <w:r>
        <w:t xml:space="preserve"> Plan </w:t>
      </w:r>
      <w:proofErr w:type="spellStart"/>
      <w:r>
        <w:t>d’emballage</w:t>
      </w:r>
      <w:proofErr w:type="spellEnd"/>
      <w:r>
        <w:t xml:space="preserve"> (protection, </w:t>
      </w:r>
      <w:proofErr w:type="spellStart"/>
      <w:r>
        <w:t>bridage</w:t>
      </w:r>
      <w:proofErr w:type="spellEnd"/>
      <w:r>
        <w:t>)</w:t>
      </w:r>
    </w:p>
    <w:p w14:paraId="5DB91267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PJ‑A13 : Dossier SAV / Maintenance (SLA, pièces d’usure, coûts, délais, procédures)</w:t>
      </w:r>
    </w:p>
    <w:p w14:paraId="2003DCDA" w14:textId="77777777" w:rsidR="0018761D" w:rsidRDefault="00C24E04">
      <w:r>
        <w:rPr>
          <w:b/>
        </w:rPr>
        <w:t xml:space="preserve">9) </w:t>
      </w:r>
      <w:proofErr w:type="spellStart"/>
      <w:r>
        <w:rPr>
          <w:b/>
        </w:rPr>
        <w:t>Déclarations</w:t>
      </w:r>
      <w:proofErr w:type="spellEnd"/>
      <w:r>
        <w:rPr>
          <w:b/>
        </w:rPr>
        <w:t xml:space="preserve"> et engagements</w:t>
      </w:r>
    </w:p>
    <w:p w14:paraId="4F3C4C18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Engagement de résultat : les valeurs garanties ci‑dessus priment sur toute documentation commerciale.</w:t>
      </w:r>
    </w:p>
    <w:p w14:paraId="574017B3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Traçabilité : engagement à fournir l’ensemble des certificats (matières, CND, essais) lors de la réception.</w:t>
      </w:r>
    </w:p>
    <w:p w14:paraId="50DA05D8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Délais : délai de fabrication (… semaines) à compter de l’approbation des plans par l’INERIS (joindre planning jalonné avec points d’arrêt/</w:t>
      </w:r>
      <w:proofErr w:type="spellStart"/>
      <w:r w:rsidRPr="00BC0BC1">
        <w:rPr>
          <w:lang w:val="fr-FR"/>
        </w:rPr>
        <w:t>witness</w:t>
      </w:r>
      <w:proofErr w:type="spellEnd"/>
      <w:r w:rsidRPr="00BC0BC1">
        <w:rPr>
          <w:lang w:val="fr-FR"/>
        </w:rPr>
        <w:t>).</w:t>
      </w:r>
    </w:p>
    <w:p w14:paraId="571F04D0" w14:textId="77777777" w:rsidR="0018761D" w:rsidRPr="00BC0BC1" w:rsidRDefault="00C24E04">
      <w:pPr>
        <w:pStyle w:val="Listepuces"/>
        <w:rPr>
          <w:lang w:val="fr-FR"/>
        </w:rPr>
      </w:pPr>
      <w:r w:rsidRPr="00BC0BC1">
        <w:rPr>
          <w:lang w:val="fr-FR"/>
        </w:rPr>
        <w:t>Réception : préciser lieu (usine/site), nature (dimensionnel, visuel, pression, documents), critères d’acceptation.</w:t>
      </w:r>
    </w:p>
    <w:p w14:paraId="6949411B" w14:textId="77777777" w:rsidR="00C426D1" w:rsidRDefault="00C426D1"/>
    <w:p w14:paraId="337CACCF" w14:textId="77777777" w:rsidR="00C426D1" w:rsidRDefault="00C426D1"/>
    <w:p w14:paraId="3EB70E15" w14:textId="3A5394B5" w:rsidR="00C426D1" w:rsidRDefault="00C24E04">
      <w:r>
        <w:t xml:space="preserve">Nom / </w:t>
      </w:r>
      <w:proofErr w:type="gramStart"/>
      <w:r>
        <w:t>Fonction :</w:t>
      </w:r>
      <w:proofErr w:type="gramEnd"/>
      <w:r>
        <w:t xml:space="preserve"> .................................................................</w:t>
      </w:r>
    </w:p>
    <w:p w14:paraId="72E88D01" w14:textId="77777777" w:rsidR="00C426D1" w:rsidRDefault="00C24E04">
      <w:proofErr w:type="gramStart"/>
      <w:r>
        <w:t>Date :</w:t>
      </w:r>
      <w:proofErr w:type="gramEnd"/>
      <w:r>
        <w:t xml:space="preserve"> .......................</w:t>
      </w:r>
    </w:p>
    <w:p w14:paraId="5C087521" w14:textId="2D4C66C9" w:rsidR="0018761D" w:rsidRDefault="00C24E04">
      <w:proofErr w:type="gramStart"/>
      <w:r>
        <w:t>Signature :</w:t>
      </w:r>
      <w:proofErr w:type="gramEnd"/>
      <w:r>
        <w:t xml:space="preserve"> .................................................................</w:t>
      </w:r>
    </w:p>
    <w:sectPr w:rsidR="0018761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13261346">
    <w:abstractNumId w:val="8"/>
  </w:num>
  <w:num w:numId="2" w16cid:durableId="1113210039">
    <w:abstractNumId w:val="6"/>
  </w:num>
  <w:num w:numId="3" w16cid:durableId="302277285">
    <w:abstractNumId w:val="5"/>
  </w:num>
  <w:num w:numId="4" w16cid:durableId="1985424948">
    <w:abstractNumId w:val="4"/>
  </w:num>
  <w:num w:numId="5" w16cid:durableId="602568725">
    <w:abstractNumId w:val="7"/>
  </w:num>
  <w:num w:numId="6" w16cid:durableId="1645813534">
    <w:abstractNumId w:val="3"/>
  </w:num>
  <w:num w:numId="7" w16cid:durableId="405230805">
    <w:abstractNumId w:val="2"/>
  </w:num>
  <w:num w:numId="8" w16cid:durableId="414673957">
    <w:abstractNumId w:val="1"/>
  </w:num>
  <w:num w:numId="9" w16cid:durableId="283267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3A0F"/>
    <w:rsid w:val="00034616"/>
    <w:rsid w:val="00055897"/>
    <w:rsid w:val="0006063C"/>
    <w:rsid w:val="0015074B"/>
    <w:rsid w:val="0018761D"/>
    <w:rsid w:val="0029639D"/>
    <w:rsid w:val="00306B74"/>
    <w:rsid w:val="00326F90"/>
    <w:rsid w:val="005479DA"/>
    <w:rsid w:val="006E6879"/>
    <w:rsid w:val="00737CF3"/>
    <w:rsid w:val="008964BC"/>
    <w:rsid w:val="008D568C"/>
    <w:rsid w:val="00AA1D8D"/>
    <w:rsid w:val="00B47730"/>
    <w:rsid w:val="00BC0BC1"/>
    <w:rsid w:val="00C24E04"/>
    <w:rsid w:val="00C426D1"/>
    <w:rsid w:val="00CB0664"/>
    <w:rsid w:val="00D132EE"/>
    <w:rsid w:val="00F16F2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A7E8C1"/>
  <w14:defaultImageDpi w14:val="300"/>
  <w15:docId w15:val="{8925C0A8-580F-444C-A028-A88A1AC0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3D051F40786F48A23A4B18FA84118B" ma:contentTypeVersion="7" ma:contentTypeDescription="Crée un document." ma:contentTypeScope="" ma:versionID="7d9fc2f7af60766518ced468227126bb">
  <xsd:schema xmlns:xsd="http://www.w3.org/2001/XMLSchema" xmlns:xs="http://www.w3.org/2001/XMLSchema" xmlns:p="http://schemas.microsoft.com/office/2006/metadata/properties" xmlns:ns2="19570ed6-fd0f-4dc5-bde7-315766b912d4" targetNamespace="http://schemas.microsoft.com/office/2006/metadata/properties" ma:root="true" ma:fieldsID="a2d419b8524b47d8997a0814c6c20bb3" ns2:_="">
    <xsd:import namespace="19570ed6-fd0f-4dc5-bde7-315766b912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0ed6-fd0f-4dc5-bde7-315766b912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EF1F28-1918-4CD6-9A01-CBBB07148AD6}">
  <ds:schemaRefs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9570ed6-fd0f-4dc5-bde7-315766b912d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05A33BE-4DC6-4E45-84DB-0D15C0D4B1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11578-24ED-4414-9CB9-309DFCC11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570ed6-fd0f-4dc5-bde7-315766b912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8e30408-5f61-4cea-8a9f-7a6eb45ff0b1}" enabled="0" method="" siteId="{58e30408-5f61-4cea-8a9f-7a6eb45ff0b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705</Words>
  <Characters>4604</Characters>
  <Application>Microsoft Office Word</Application>
  <DocSecurity>0</DocSecurity>
  <Lines>328</Lines>
  <Paragraphs>132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BABANI Blandine</cp:lastModifiedBy>
  <cp:revision>12</cp:revision>
  <dcterms:created xsi:type="dcterms:W3CDTF">2013-12-23T23:15:00Z</dcterms:created>
  <dcterms:modified xsi:type="dcterms:W3CDTF">2026-03-20T19:03:00Z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0x010100243D051F40786F48A23A4B18FA84118B</vt:lpwstr>
  </property>
  <property fmtid="{D5CDD505-2E9C-101B-9397-08002B2CF9AE}" pid="3" name="docLang">
    <vt:lpwstr>fr</vt:lpwstr>
  </property>
</Properties>
</file>